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5E48" w14:textId="77777777" w:rsidR="00E95AC1" w:rsidRPr="00E95AC1" w:rsidRDefault="00E95AC1" w:rsidP="00E95A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AC1">
        <w:rPr>
          <w:rFonts w:ascii="Arial" w:hAnsi="Arial" w:cs="Arial"/>
          <w:sz w:val="24"/>
          <w:szCs w:val="24"/>
        </w:rPr>
        <w:t>Diego Camilo Romero Torres</w:t>
      </w:r>
    </w:p>
    <w:p w14:paraId="389AD995" w14:textId="77777777" w:rsidR="00E95AC1" w:rsidRPr="00E95AC1" w:rsidRDefault="00E95AC1" w:rsidP="00E95A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AC1">
        <w:rPr>
          <w:rFonts w:ascii="Arial" w:hAnsi="Arial" w:cs="Arial"/>
          <w:sz w:val="24"/>
          <w:szCs w:val="24"/>
        </w:rPr>
        <w:t xml:space="preserve">Basura Cero Global </w:t>
      </w:r>
    </w:p>
    <w:p w14:paraId="2799F269" w14:textId="77777777" w:rsidR="00E95AC1" w:rsidRPr="00E95AC1" w:rsidRDefault="00E95AC1" w:rsidP="00E95A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E95AC1">
          <w:rPr>
            <w:rStyle w:val="Hipervnculo"/>
            <w:rFonts w:ascii="Arial" w:hAnsi="Arial" w:cs="Arial"/>
            <w:sz w:val="24"/>
            <w:szCs w:val="24"/>
          </w:rPr>
          <w:t>diego.romero@basuraceroglobal.com</w:t>
        </w:r>
      </w:hyperlink>
    </w:p>
    <w:p w14:paraId="7FA119B5" w14:textId="77777777" w:rsidR="00C00F27" w:rsidRPr="00E95AC1" w:rsidRDefault="00C00F27" w:rsidP="00E95A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308FC1" w14:textId="0F521A58" w:rsidR="00E95AC1" w:rsidRPr="00E95AC1" w:rsidRDefault="00E95AC1" w:rsidP="00E95A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AC1">
        <w:rPr>
          <w:rFonts w:ascii="Arial" w:hAnsi="Arial" w:cs="Arial"/>
          <w:sz w:val="24"/>
          <w:szCs w:val="24"/>
        </w:rPr>
        <w:t>Administrador Ambiental, Magister en Desarrollo Sustentable y Gestión Ambiental con 12 años de experiencia. Director de Proyectos y Sostenibilidad de Basura Cero Global. Investigador del Grupo INDESOS (Investigación para el Desarrollo Sostenible) de la Universidad Distrital y del Centro de Estudios para el Desarrollo Sostenible – CEID Colombia. Auditor Interno HSEQ. Coautor y experto en la Certificación Sistema de Gestión Basura Cero. Director y Coautor de la Guía de implementación del Sistema de Gestión Basura Cero y Economía Circular. Docente y conferencista en Gestión Integral de Residuos Sólidos, Ambiente y Desarrollo. Con enfoque principal en el desarrollo de herramientas de gestión aplicada al flujo de materiales en las organizaciones, diseño de políticas públicas e investigación aplicada para la sostenibilidad.</w:t>
      </w:r>
    </w:p>
    <w:sectPr w:rsidR="00E95AC1" w:rsidRPr="00E95AC1" w:rsidSect="00E95AC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C1"/>
    <w:rsid w:val="00C00F27"/>
    <w:rsid w:val="00C90D61"/>
    <w:rsid w:val="00E95AC1"/>
    <w:rsid w:val="00F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DB8D"/>
  <w15:chartTrackingRefBased/>
  <w15:docId w15:val="{35ED1C57-EA03-4C05-948E-30EF1D76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5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iego.romero@basuraceroglob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C1A2-5B68-4544-A75F-4240A155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Camilo Romero Torres</dc:creator>
  <cp:keywords/>
  <dc:description/>
  <cp:lastModifiedBy>Diego Camilo Romero Torres</cp:lastModifiedBy>
  <cp:revision>1</cp:revision>
  <dcterms:created xsi:type="dcterms:W3CDTF">2023-04-24T17:36:00Z</dcterms:created>
  <dcterms:modified xsi:type="dcterms:W3CDTF">2023-04-24T17:36:00Z</dcterms:modified>
</cp:coreProperties>
</file>